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第四期面试考核人员及时间安排表</w:t>
      </w:r>
    </w:p>
    <w:bookmarkEnd w:id="0"/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王思齐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朱宇生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徐菡聪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左婧涵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团民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孟秋雁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纳淼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何聪聪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奕能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沃耘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宗汇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张娟娟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尹甜甜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北京百伦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张泽龙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李亚南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汇伟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刘紫娟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后盾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马培姿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观潮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胡学成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上海申浩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李志敏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北京高文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林海亭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北京安理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则立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揣宏扬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聪辩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渤海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桑淑晴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昊哲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王孟一童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赞然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郝挺森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裕如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赵艳芳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朗通津辉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冯青娟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奥德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陆睿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北京华泰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侯冠伊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段然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惠华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申敬仁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管浩东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章亮亮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李一凡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光尘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王智宇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圣科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尹珺峣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言如鼎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郭志强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元讼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2024年4月24日下午1:40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衡华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石宣宣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众航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纪文韬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傅婧涵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陈丽婕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维钧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刘晨曦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郑安琪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五君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2024年4月25日上午8:40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/>
          <w:color w:val="333333"/>
          <w:sz w:val="32"/>
          <w:szCs w:val="32"/>
        </w:rPr>
      </w:pPr>
    </w:p>
    <w:p/>
    <w:sectPr>
      <w:headerReference r:id="rId3" w:type="default"/>
      <w:headerReference r:id="rId4" w:type="even"/>
      <w:pgSz w:w="11906" w:h="16838"/>
      <w:pgMar w:top="156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ZjA0OTljY2VlMjFmNTI4ZmE1ODFjMjk5ZTAwYzUifQ=="/>
  </w:docVars>
  <w:rsids>
    <w:rsidRoot w:val="37F10780"/>
    <w:rsid w:val="37F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2024-04-15T00:53:00Z</dcterms:created>
  <dc:creator>宣传部210</dc:creator>
  <cp:lastModifiedBy>宣传部210</cp:lastModifiedBy>
  <dcterms:modified xsi:type="dcterms:W3CDTF">2024-04-15T00:54:21Z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1D15E3D313924B67B909FBDF74561EB5_11</vt:lpwstr>
  </property>
</Properties>
</file>